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ACA7" w14:textId="77777777" w:rsidR="00844E45" w:rsidRPr="00844E45" w:rsidRDefault="00844E45" w:rsidP="002F17F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  <w:bookmarkStart w:id="0" w:name="_GoBack"/>
      <w:bookmarkEnd w:id="0"/>
      <w:r w:rsidRPr="00844E45"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  <w:t>FIREROLL A0 MANUAL ROLLER SHUTTERS</w:t>
      </w:r>
    </w:p>
    <w:p w14:paraId="4EB62E0D" w14:textId="77777777" w:rsidR="00844E45" w:rsidRPr="00844E45" w:rsidRDefault="00844E45" w:rsidP="00844E45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sz w:val="24"/>
          <w:szCs w:val="24"/>
          <w:lang w:eastAsia="en-GB"/>
        </w:rPr>
      </w:pPr>
    </w:p>
    <w:p w14:paraId="3E118915" w14:textId="77777777" w:rsidR="00844E45" w:rsidRPr="00844E45" w:rsidRDefault="00844E45" w:rsidP="002F17F1">
      <w:pPr>
        <w:spacing w:after="0" w:line="240" w:lineRule="auto"/>
        <w:jc w:val="center"/>
        <w:rPr>
          <w:rFonts w:ascii="Myriad Pro" w:eastAsia="Times New Roman" w:hAnsi="Myriad Pro" w:cs="Times New Roman"/>
          <w:b/>
          <w:color w:val="222D5A"/>
          <w:lang w:eastAsia="en-GB"/>
        </w:rPr>
      </w:pPr>
      <w:r w:rsidRPr="00844E45">
        <w:rPr>
          <w:rFonts w:ascii="Myriad Pro" w:eastAsia="Times New Roman" w:hAnsi="Myriad Pro" w:cs="Times New Roman"/>
          <w:b/>
          <w:color w:val="222D5A"/>
          <w:lang w:eastAsia="en-GB"/>
        </w:rPr>
        <w:t>SPECIFICATION 3-6-1</w:t>
      </w:r>
    </w:p>
    <w:p w14:paraId="41C4B4BC" w14:textId="77777777" w:rsidR="00844E45" w:rsidRPr="00844E45" w:rsidRDefault="00844E45" w:rsidP="00844E45">
      <w:pPr>
        <w:spacing w:after="0" w:line="240" w:lineRule="auto"/>
        <w:jc w:val="center"/>
        <w:rPr>
          <w:rFonts w:ascii="Myriad Pro" w:eastAsia="Times New Roman" w:hAnsi="Myriad Pro" w:cs="Times New Roman"/>
          <w:b/>
          <w:lang w:eastAsia="en-GB"/>
        </w:rPr>
      </w:pPr>
    </w:p>
    <w:p w14:paraId="32565C6D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Resistance</w:t>
      </w:r>
    </w:p>
    <w:p w14:paraId="36248A0E" w14:textId="77777777" w:rsidR="00844E45" w:rsidRPr="00844E45" w:rsidRDefault="00844E45" w:rsidP="00844E45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32D1075D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Tested to IMO Resolution A.754 (18) for 60 minutes, rated A0 and approved by most major marine authorities.               </w:t>
      </w:r>
    </w:p>
    <w:p w14:paraId="1814512E" w14:textId="77777777" w:rsidR="00844E45" w:rsidRPr="00844E45" w:rsidRDefault="00844E45" w:rsidP="00844E45">
      <w:pPr>
        <w:spacing w:after="0" w:line="240" w:lineRule="auto"/>
        <w:ind w:firstLine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5E7B15BF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Curtain </w:t>
      </w:r>
    </w:p>
    <w:p w14:paraId="32FE1788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0CE76C12" w14:textId="1340E707" w:rsidR="00844E45" w:rsidRPr="00E918FE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Constructed from 51mm flat galvanised steel laths with steel endlocks fitted to alternate laths to prevent lateral movement.</w:t>
      </w:r>
      <w:r w:rsidR="00E918FE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 The bottom rail is a reinforced lath for uniformity of appearance.</w:t>
      </w:r>
    </w:p>
    <w:p w14:paraId="2529B25A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4BABE8EE" w14:textId="77777777" w:rsidR="00844E45" w:rsidRPr="00844E45" w:rsidRDefault="00844E45" w:rsidP="00844E4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 xml:space="preserve">Guides </w:t>
      </w:r>
    </w:p>
    <w:p w14:paraId="1D13E22E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1ED8D1E2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 xml:space="preserve">The side guides are formed from galvanised steel channels and prepared for fixing to the opening structure by means of continuous fixing angles.  </w:t>
      </w:r>
    </w:p>
    <w:p w14:paraId="7EF89667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1AEDC50" w14:textId="77777777" w:rsidR="00844E45" w:rsidRPr="00844E45" w:rsidRDefault="00844E45" w:rsidP="00844E4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Endplates</w:t>
      </w:r>
    </w:p>
    <w:p w14:paraId="4C46BC4F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0B2F4F8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Fabricated from galvanised steel of adequate thickness relative to door size and supplied with angles for fixing to the structure.</w:t>
      </w:r>
    </w:p>
    <w:p w14:paraId="7C6CB8DD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1FCF044" w14:textId="77777777" w:rsidR="00844E45" w:rsidRPr="00844E45" w:rsidRDefault="00844E45" w:rsidP="00844E4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Roller</w:t>
      </w:r>
    </w:p>
    <w:p w14:paraId="0F9A55D2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2EDB092B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The roller is manufactured from mild steel tube of sufficient diameter and wall thickness to resist deflection and is mounted in cups on each end plate. A galvanised steel casing is supplied as standard.</w:t>
      </w:r>
    </w:p>
    <w:p w14:paraId="23FB9316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5466C04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Finish</w:t>
      </w: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br/>
      </w:r>
    </w:p>
    <w:p w14:paraId="79AA91B1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Galvanised as standard.  They are also available in grade 304 or 316 stainless steel or polyester powder coated in a range of standard RAL colours at extra cost.</w:t>
      </w:r>
    </w:p>
    <w:p w14:paraId="1FA43501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9922B05" w14:textId="77777777" w:rsidR="00844E45" w:rsidRPr="00844E45" w:rsidRDefault="00844E45" w:rsidP="00844E45">
      <w:pPr>
        <w:keepNext/>
        <w:spacing w:after="0" w:line="240" w:lineRule="auto"/>
        <w:jc w:val="both"/>
        <w:outlineLvl w:val="1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Weight</w:t>
      </w:r>
    </w:p>
    <w:p w14:paraId="77895FD7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6C2EB337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Approximately 25 kgs per m².</w:t>
      </w:r>
    </w:p>
    <w:p w14:paraId="569E256A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0E24A9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Operation</w:t>
      </w:r>
    </w:p>
    <w:p w14:paraId="15A11002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EEFE16F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Manual operation (push up, pull down).</w:t>
      </w:r>
    </w:p>
    <w:p w14:paraId="33A84ED2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5AE48C8E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Fire Activation</w:t>
      </w:r>
    </w:p>
    <w:p w14:paraId="0CF0FB41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</w:p>
    <w:p w14:paraId="13E3B406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sz w:val="20"/>
          <w:szCs w:val="20"/>
          <w:lang w:eastAsia="en-GB"/>
        </w:rPr>
        <w:t>In a fire condition, closure is effected by a local fusible link which releases a drop bar.  If remote activation is required from the fire alarm system or the bridge, a 24 or 220 volt DC magnet is available at extra cost.</w:t>
      </w:r>
    </w:p>
    <w:p w14:paraId="217E01A1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7A1140D8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sz w:val="20"/>
          <w:szCs w:val="20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20"/>
          <w:szCs w:val="20"/>
          <w:lang w:eastAsia="en-GB"/>
        </w:rPr>
        <w:t>To specify state:</w:t>
      </w:r>
    </w:p>
    <w:p w14:paraId="02F1A9FD" w14:textId="77777777" w:rsidR="00844E45" w:rsidRPr="00844E45" w:rsidRDefault="00844E45" w:rsidP="00844E45">
      <w:pPr>
        <w:spacing w:after="0" w:line="240" w:lineRule="auto"/>
        <w:ind w:left="567"/>
        <w:jc w:val="both"/>
        <w:rPr>
          <w:rFonts w:ascii="Myriad Pro" w:eastAsia="Times New Roman" w:hAnsi="Myriad Pro" w:cs="Times New Roman"/>
          <w:sz w:val="20"/>
          <w:szCs w:val="20"/>
          <w:lang w:eastAsia="en-GB"/>
        </w:rPr>
      </w:pPr>
    </w:p>
    <w:p w14:paraId="0C130AC8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844E45">
        <w:rPr>
          <w:rFonts w:ascii="Myriad Pro" w:eastAsia="Times New Roman" w:hAnsi="Myriad Pro" w:cs="Times New Roman"/>
          <w:b/>
          <w:lang w:eastAsia="en-GB"/>
        </w:rPr>
        <w:t xml:space="preserve">Fireroll A0 Fire Resisting Roller Shutters shall be by </w:t>
      </w:r>
    </w:p>
    <w:p w14:paraId="51915327" w14:textId="77777777" w:rsidR="00844E45" w:rsidRP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  <w:r w:rsidRPr="00844E45">
        <w:rPr>
          <w:rFonts w:ascii="Myriad Pro" w:eastAsia="Times New Roman" w:hAnsi="Myriad Pro" w:cs="Times New Roman"/>
          <w:b/>
          <w:lang w:eastAsia="en-GB"/>
        </w:rPr>
        <w:t xml:space="preserve">Bolton Gate Company, Waterloo Street, Bolton BL1 2SP, UK Tel: 01204 871001 </w:t>
      </w:r>
    </w:p>
    <w:p w14:paraId="4F2FEE5A" w14:textId="3BEBBECD" w:rsidR="00844E45" w:rsidRDefault="00844E45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color w:val="222D5A"/>
          <w:u w:val="single"/>
          <w:lang w:eastAsia="en-GB"/>
        </w:rPr>
      </w:pPr>
      <w:r w:rsidRPr="00844E45">
        <w:rPr>
          <w:rFonts w:ascii="Myriad Pro" w:eastAsia="Times New Roman" w:hAnsi="Myriad Pro" w:cs="Times New Roman"/>
          <w:b/>
          <w:lang w:eastAsia="en-GB"/>
        </w:rPr>
        <w:t xml:space="preserve">E-mail: </w:t>
      </w:r>
      <w:hyperlink r:id="rId7" w:history="1">
        <w:r w:rsidRPr="00844E45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sales@boltongate.co.uk</w:t>
        </w:r>
      </w:hyperlink>
      <w:r w:rsidRPr="00844E45">
        <w:rPr>
          <w:rFonts w:ascii="Myriad Pro" w:eastAsia="Times New Roman" w:hAnsi="Myriad Pro" w:cs="Times New Roman"/>
          <w:b/>
          <w:lang w:eastAsia="en-GB"/>
        </w:rPr>
        <w:t xml:space="preserve"> Web: </w:t>
      </w:r>
      <w:hyperlink r:id="rId8" w:history="1">
        <w:r w:rsidRPr="00844E45">
          <w:rPr>
            <w:rFonts w:ascii="Myriad Pro" w:eastAsia="Times New Roman" w:hAnsi="Myriad Pro" w:cs="Times New Roman"/>
            <w:b/>
            <w:color w:val="222D5A"/>
            <w:u w:val="single"/>
            <w:lang w:eastAsia="en-GB"/>
          </w:rPr>
          <w:t>www.boltongate.co.uk</w:t>
        </w:r>
      </w:hyperlink>
    </w:p>
    <w:p w14:paraId="5E038E58" w14:textId="77777777" w:rsidR="00E918FE" w:rsidRPr="00844E45" w:rsidRDefault="00E918FE" w:rsidP="00844E45">
      <w:pPr>
        <w:spacing w:after="0" w:line="240" w:lineRule="auto"/>
        <w:jc w:val="both"/>
        <w:rPr>
          <w:rFonts w:ascii="Myriad Pro" w:eastAsia="Times New Roman" w:hAnsi="Myriad Pro" w:cs="Times New Roman"/>
          <w:b/>
          <w:lang w:eastAsia="en-GB"/>
        </w:rPr>
      </w:pPr>
    </w:p>
    <w:p w14:paraId="7EB46B18" w14:textId="7DA49ED2" w:rsidR="0007588F" w:rsidRPr="00844E45" w:rsidRDefault="00844E45" w:rsidP="00844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844E4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Issue Date: </w:t>
      </w:r>
      <w:r w:rsidR="00E918F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April</w:t>
      </w:r>
      <w:r w:rsidRPr="00844E45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 xml:space="preserve"> 201</w:t>
      </w:r>
      <w:r w:rsidR="00E918FE">
        <w:rPr>
          <w:rFonts w:ascii="Myriad Pro" w:eastAsia="Times New Roman" w:hAnsi="Myriad Pro" w:cs="Times New Roman"/>
          <w:b/>
          <w:sz w:val="18"/>
          <w:szCs w:val="18"/>
          <w:lang w:eastAsia="en-GB"/>
        </w:rPr>
        <w:t>8</w:t>
      </w:r>
    </w:p>
    <w:sectPr w:rsidR="0007588F" w:rsidRPr="00844E4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2874" w14:textId="77777777" w:rsidR="00BD0EF9" w:rsidRDefault="00BD0EF9" w:rsidP="00A4752C">
      <w:pPr>
        <w:spacing w:after="0" w:line="240" w:lineRule="auto"/>
      </w:pPr>
      <w:r>
        <w:separator/>
      </w:r>
    </w:p>
  </w:endnote>
  <w:endnote w:type="continuationSeparator" w:id="0">
    <w:p w14:paraId="6FFD9381" w14:textId="77777777" w:rsidR="00BD0EF9" w:rsidRDefault="00BD0EF9" w:rsidP="00A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BDE0" w14:textId="77777777" w:rsidR="00AD58C3" w:rsidRPr="00AD58C3" w:rsidRDefault="00933DAB" w:rsidP="00AD58C3">
    <w:pPr>
      <w:tabs>
        <w:tab w:val="center" w:pos="4513"/>
        <w:tab w:val="right" w:pos="9026"/>
      </w:tabs>
      <w:spacing w:after="0" w:line="240" w:lineRule="auto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14:paraId="42DEF08C" w14:textId="77777777"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A84D" w14:textId="77777777" w:rsidR="00BD0EF9" w:rsidRDefault="00BD0EF9" w:rsidP="00A4752C">
      <w:pPr>
        <w:spacing w:after="0" w:line="240" w:lineRule="auto"/>
      </w:pPr>
      <w:r>
        <w:separator/>
      </w:r>
    </w:p>
  </w:footnote>
  <w:footnote w:type="continuationSeparator" w:id="0">
    <w:p w14:paraId="68DE8F80" w14:textId="77777777" w:rsidR="00BD0EF9" w:rsidRDefault="00BD0EF9" w:rsidP="00A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3A49" w14:textId="77777777"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3783C" wp14:editId="70E85CD4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1D3E125A" wp14:editId="7152B85F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D77FEC3" wp14:editId="4F754832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7588F"/>
    <w:rsid w:val="000C0735"/>
    <w:rsid w:val="001A79C3"/>
    <w:rsid w:val="00265BB4"/>
    <w:rsid w:val="002F17F1"/>
    <w:rsid w:val="00346440"/>
    <w:rsid w:val="00381E62"/>
    <w:rsid w:val="003B661B"/>
    <w:rsid w:val="00443717"/>
    <w:rsid w:val="00450D07"/>
    <w:rsid w:val="0049782D"/>
    <w:rsid w:val="004A4D96"/>
    <w:rsid w:val="004A6C87"/>
    <w:rsid w:val="0055403E"/>
    <w:rsid w:val="0056018E"/>
    <w:rsid w:val="005E729F"/>
    <w:rsid w:val="006210B6"/>
    <w:rsid w:val="006F1333"/>
    <w:rsid w:val="007633C7"/>
    <w:rsid w:val="00770F19"/>
    <w:rsid w:val="00843334"/>
    <w:rsid w:val="00844E45"/>
    <w:rsid w:val="008D534E"/>
    <w:rsid w:val="008F0601"/>
    <w:rsid w:val="00921C2E"/>
    <w:rsid w:val="00933DAB"/>
    <w:rsid w:val="009C3F47"/>
    <w:rsid w:val="00A4752C"/>
    <w:rsid w:val="00AD58C3"/>
    <w:rsid w:val="00B963DE"/>
    <w:rsid w:val="00BD0EF9"/>
    <w:rsid w:val="00D31668"/>
    <w:rsid w:val="00D403C8"/>
    <w:rsid w:val="00D40A4A"/>
    <w:rsid w:val="00D53123"/>
    <w:rsid w:val="00D826C7"/>
    <w:rsid w:val="00DF2E5A"/>
    <w:rsid w:val="00E27B85"/>
    <w:rsid w:val="00E5242E"/>
    <w:rsid w:val="00E918F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EA38C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69BD-BB43-4C4F-9C60-354C5498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Vijay Patel</cp:lastModifiedBy>
  <cp:revision>5</cp:revision>
  <cp:lastPrinted>2018-03-05T10:30:00Z</cp:lastPrinted>
  <dcterms:created xsi:type="dcterms:W3CDTF">2018-03-05T13:02:00Z</dcterms:created>
  <dcterms:modified xsi:type="dcterms:W3CDTF">2018-05-01T08:30:00Z</dcterms:modified>
</cp:coreProperties>
</file>