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D03E4" w14:textId="66EA4F8C" w:rsidR="00887EB0" w:rsidRPr="00704D15" w:rsidRDefault="00887EB0" w:rsidP="00887EB0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36"/>
          <w:szCs w:val="36"/>
          <w:lang w:eastAsia="en-GB"/>
        </w:rPr>
      </w:pPr>
      <w:bookmarkStart w:id="0" w:name="_Hlk47012114"/>
      <w:r w:rsidRPr="00704D15">
        <w:rPr>
          <w:rFonts w:ascii="Myriad Pro" w:eastAsia="Times New Roman" w:hAnsi="Myriad Pro" w:cs="Times New Roman"/>
          <w:b/>
          <w:color w:val="222D5A"/>
          <w:sz w:val="36"/>
          <w:szCs w:val="36"/>
          <w:lang w:eastAsia="en-GB"/>
        </w:rPr>
        <w:t xml:space="preserve">FIRE SHUTTER - FIREROLL </w:t>
      </w:r>
      <w:r>
        <w:rPr>
          <w:rFonts w:ascii="Myriad Pro" w:eastAsia="Times New Roman" w:hAnsi="Myriad Pro" w:cs="Times New Roman"/>
          <w:b/>
          <w:color w:val="222D5A"/>
          <w:sz w:val="36"/>
          <w:szCs w:val="36"/>
          <w:lang w:eastAsia="en-GB"/>
        </w:rPr>
        <w:t>VR60</w:t>
      </w:r>
    </w:p>
    <w:p w14:paraId="60BB1E96" w14:textId="77777777" w:rsidR="00887EB0" w:rsidRDefault="00887EB0" w:rsidP="00887EB0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0"/>
          <w:szCs w:val="20"/>
          <w:lang w:eastAsia="en-GB"/>
        </w:rPr>
      </w:pPr>
    </w:p>
    <w:p w14:paraId="05915BC1" w14:textId="6FB56C04" w:rsidR="00887EB0" w:rsidRPr="00704D15" w:rsidRDefault="00887EB0" w:rsidP="00887EB0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8"/>
          <w:szCs w:val="28"/>
          <w:lang w:eastAsia="en-GB"/>
        </w:rPr>
      </w:pPr>
      <w:r>
        <w:rPr>
          <w:rFonts w:ascii="Myriad Pro" w:eastAsia="Times New Roman" w:hAnsi="Myriad Pro" w:cs="Times New Roman"/>
          <w:color w:val="222D5A"/>
          <w:sz w:val="28"/>
          <w:szCs w:val="28"/>
          <w:lang w:eastAsia="en-GB"/>
        </w:rPr>
        <w:t>One</w:t>
      </w:r>
      <w:r w:rsidRPr="00704D15">
        <w:rPr>
          <w:rFonts w:ascii="Myriad Pro" w:eastAsia="Times New Roman" w:hAnsi="Myriad Pro" w:cs="Times New Roman"/>
          <w:color w:val="222D5A"/>
          <w:sz w:val="28"/>
          <w:szCs w:val="28"/>
          <w:lang w:eastAsia="en-GB"/>
        </w:rPr>
        <w:t xml:space="preserve"> Hour </w:t>
      </w:r>
      <w:r>
        <w:rPr>
          <w:rFonts w:ascii="Myriad Pro" w:eastAsia="Times New Roman" w:hAnsi="Myriad Pro" w:cs="Times New Roman"/>
          <w:color w:val="222D5A"/>
          <w:sz w:val="28"/>
          <w:szCs w:val="28"/>
          <w:lang w:eastAsia="en-GB"/>
        </w:rPr>
        <w:t xml:space="preserve">Insulated </w:t>
      </w:r>
      <w:r w:rsidRPr="00704D15">
        <w:rPr>
          <w:rFonts w:ascii="Myriad Pro" w:eastAsia="Times New Roman" w:hAnsi="Myriad Pro" w:cs="Times New Roman"/>
          <w:color w:val="222D5A"/>
          <w:sz w:val="28"/>
          <w:szCs w:val="28"/>
          <w:lang w:eastAsia="en-GB"/>
        </w:rPr>
        <w:t>Fire Shutter</w:t>
      </w:r>
    </w:p>
    <w:p w14:paraId="3479A6DF" w14:textId="77777777" w:rsidR="00887EB0" w:rsidRPr="00C30587" w:rsidRDefault="00887EB0" w:rsidP="00887EB0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0"/>
          <w:szCs w:val="20"/>
          <w:lang w:eastAsia="en-GB"/>
        </w:rPr>
      </w:pPr>
    </w:p>
    <w:p w14:paraId="3A0395D9" w14:textId="59012837" w:rsidR="00887EB0" w:rsidRPr="00704D15" w:rsidRDefault="00887EB0" w:rsidP="00887EB0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8"/>
          <w:szCs w:val="28"/>
          <w:lang w:eastAsia="en-GB"/>
        </w:rPr>
      </w:pPr>
      <w:r w:rsidRPr="00704D15">
        <w:rPr>
          <w:rFonts w:ascii="Myriad Pro" w:eastAsia="Times New Roman" w:hAnsi="Myriad Pro" w:cs="Times New Roman"/>
          <w:b/>
          <w:color w:val="222D5A"/>
          <w:sz w:val="28"/>
          <w:szCs w:val="28"/>
          <w:lang w:eastAsia="en-GB"/>
        </w:rPr>
        <w:t>(SPECIFICATION 3-</w:t>
      </w:r>
      <w:r>
        <w:rPr>
          <w:rFonts w:ascii="Myriad Pro" w:eastAsia="Times New Roman" w:hAnsi="Myriad Pro" w:cs="Times New Roman"/>
          <w:b/>
          <w:color w:val="222D5A"/>
          <w:sz w:val="28"/>
          <w:szCs w:val="28"/>
          <w:lang w:eastAsia="en-GB"/>
        </w:rPr>
        <w:t>7</w:t>
      </w:r>
      <w:r w:rsidRPr="00704D15">
        <w:rPr>
          <w:rFonts w:ascii="Myriad Pro" w:eastAsia="Times New Roman" w:hAnsi="Myriad Pro" w:cs="Times New Roman"/>
          <w:b/>
          <w:color w:val="222D5A"/>
          <w:sz w:val="28"/>
          <w:szCs w:val="28"/>
          <w:lang w:eastAsia="en-GB"/>
        </w:rPr>
        <w:t>)</w:t>
      </w:r>
    </w:p>
    <w:bookmarkEnd w:id="0"/>
    <w:p w14:paraId="3D81C19A" w14:textId="77777777" w:rsidR="00887EB0" w:rsidRDefault="00887EB0" w:rsidP="000A5A39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</w:pPr>
    </w:p>
    <w:p w14:paraId="2E3FF618" w14:textId="77777777" w:rsidR="000A5A39" w:rsidRPr="000A5A39" w:rsidRDefault="000A5A39" w:rsidP="000A5A39">
      <w:pPr>
        <w:spacing w:after="0" w:line="240" w:lineRule="auto"/>
        <w:jc w:val="center"/>
        <w:rPr>
          <w:rFonts w:ascii="Myriad Pro" w:eastAsia="Times New Roman" w:hAnsi="Myriad Pro" w:cs="Times New Roman"/>
          <w:b/>
          <w:lang w:eastAsia="en-GB"/>
        </w:rPr>
      </w:pPr>
    </w:p>
    <w:p w14:paraId="66D0C16C" w14:textId="77777777" w:rsidR="000A5A39" w:rsidRPr="00887EB0" w:rsidRDefault="000A5A39" w:rsidP="000A5A39">
      <w:pPr>
        <w:spacing w:after="0" w:line="240" w:lineRule="auto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887EB0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Fire Resistance</w:t>
      </w:r>
    </w:p>
    <w:p w14:paraId="1BE3523D" w14:textId="43FC4249" w:rsidR="000A5A39" w:rsidRPr="00A8313A" w:rsidRDefault="000A5A39" w:rsidP="000A5A39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A8313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Tested </w:t>
      </w:r>
      <w:r w:rsidR="00F84B1F" w:rsidRPr="00A8313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to </w:t>
      </w:r>
      <w:r w:rsidRPr="00A8313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EN 1634-1 </w:t>
      </w:r>
      <w:r w:rsidR="005B7C66" w:rsidRPr="00A8313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and rated </w:t>
      </w:r>
      <w:r w:rsidRPr="00A8313A">
        <w:rPr>
          <w:rFonts w:ascii="Myriad Pro" w:eastAsia="Times New Roman" w:hAnsi="Myriad Pro" w:cs="Times New Roman"/>
          <w:sz w:val="18"/>
          <w:szCs w:val="18"/>
          <w:lang w:eastAsia="en-GB"/>
        </w:rPr>
        <w:t>EI60</w:t>
      </w:r>
      <w:r w:rsidR="005B7C66" w:rsidRPr="00A8313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(integrity and insulation) </w:t>
      </w:r>
      <w:r w:rsidRPr="00A8313A">
        <w:rPr>
          <w:rFonts w:ascii="Myriad Pro" w:eastAsia="Times New Roman" w:hAnsi="Myriad Pro" w:cs="Times New Roman"/>
          <w:sz w:val="18"/>
          <w:szCs w:val="18"/>
          <w:lang w:eastAsia="en-GB"/>
        </w:rPr>
        <w:t>in accordance with EN 13501-2</w:t>
      </w:r>
      <w:r w:rsidR="005B7C66" w:rsidRPr="00A8313A">
        <w:rPr>
          <w:rFonts w:ascii="Myriad Pro" w:eastAsia="Times New Roman" w:hAnsi="Myriad Pro" w:cs="Times New Roman"/>
          <w:sz w:val="18"/>
          <w:szCs w:val="18"/>
          <w:lang w:eastAsia="en-GB"/>
        </w:rPr>
        <w:t>.</w:t>
      </w:r>
    </w:p>
    <w:p w14:paraId="7AD6BD82" w14:textId="022A1F84" w:rsidR="000A5A39" w:rsidRPr="00A8313A" w:rsidRDefault="00887EB0" w:rsidP="00887EB0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A8313A">
        <w:rPr>
          <w:rFonts w:ascii="Myriad Pro" w:eastAsia="Times New Roman" w:hAnsi="Myriad Pro" w:cs="Times New Roman"/>
          <w:sz w:val="18"/>
          <w:szCs w:val="18"/>
          <w:lang w:eastAsia="en-GB"/>
        </w:rPr>
        <w:t>The product is CE marked accordingly.</w:t>
      </w:r>
    </w:p>
    <w:p w14:paraId="2507B211" w14:textId="1C06AA97" w:rsidR="00887EB0" w:rsidRDefault="00887EB0" w:rsidP="00887EB0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7CBF1786" w14:textId="77777777" w:rsidR="00887EB0" w:rsidRPr="00887EB0" w:rsidRDefault="00887EB0" w:rsidP="00887EB0">
      <w:pPr>
        <w:spacing w:after="0" w:line="240" w:lineRule="auto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887EB0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Operation</w:t>
      </w:r>
    </w:p>
    <w:p w14:paraId="20BD27EA" w14:textId="77777777" w:rsidR="00DF6C4A" w:rsidRPr="00A8313A" w:rsidRDefault="00887EB0" w:rsidP="00887EB0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A8313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Electrical operation is by means of a </w:t>
      </w:r>
      <w:r w:rsidR="00DF6C4A" w:rsidRPr="00A8313A">
        <w:rPr>
          <w:rFonts w:ascii="Myriad Pro" w:eastAsia="Times New Roman" w:hAnsi="Myriad Pro" w:cs="Times New Roman"/>
          <w:sz w:val="18"/>
          <w:szCs w:val="18"/>
          <w:lang w:eastAsia="en-GB"/>
        </w:rPr>
        <w:t>400-volt nominal 3 phase d</w:t>
      </w:r>
      <w:r w:rsidRPr="00A8313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irect drive motor mounted on one endplate.  </w:t>
      </w:r>
    </w:p>
    <w:p w14:paraId="11CEBD30" w14:textId="77777777" w:rsidR="00DF6C4A" w:rsidRPr="00A8313A" w:rsidRDefault="00DF6C4A" w:rsidP="00DF6C4A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A8313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A control panel is supplied for mounting at high level which incorporates batteries and a facility for an incoming fire signal.  Cables between panel and motor are to be flameproof. </w:t>
      </w:r>
    </w:p>
    <w:p w14:paraId="37412160" w14:textId="2528CC7B" w:rsidR="00DF6C4A" w:rsidRDefault="00F4623C" w:rsidP="00DF6C4A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Operation </w:t>
      </w:r>
      <w:r w:rsidR="00DF6C4A" w:rsidRPr="00A8313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is by </w:t>
      </w:r>
      <w:r w:rsidR="001571D3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constant pressure </w:t>
      </w:r>
      <w:r>
        <w:rPr>
          <w:rFonts w:ascii="Myriad Pro" w:eastAsia="Times New Roman" w:hAnsi="Myriad Pro" w:cs="Times New Roman"/>
          <w:sz w:val="18"/>
          <w:szCs w:val="18"/>
          <w:lang w:eastAsia="en-GB"/>
        </w:rPr>
        <w:t>push button controls integrated with the face of the low-level control panel</w:t>
      </w:r>
      <w:r w:rsidR="00DF6C4A" w:rsidRPr="00A8313A">
        <w:rPr>
          <w:rFonts w:ascii="Myriad Pro" w:eastAsia="Times New Roman" w:hAnsi="Myriad Pro" w:cs="Times New Roman"/>
          <w:sz w:val="18"/>
          <w:szCs w:val="18"/>
          <w:lang w:eastAsia="en-GB"/>
        </w:rPr>
        <w:t>.</w:t>
      </w:r>
    </w:p>
    <w:p w14:paraId="49F66DC9" w14:textId="09A82235" w:rsidR="00887EB0" w:rsidRPr="00A8313A" w:rsidRDefault="00887EB0" w:rsidP="00887EB0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A8313A">
        <w:rPr>
          <w:rFonts w:ascii="Myriad Pro" w:eastAsia="Times New Roman" w:hAnsi="Myriad Pro" w:cs="Times New Roman"/>
          <w:sz w:val="18"/>
          <w:szCs w:val="18"/>
          <w:lang w:eastAsia="en-GB"/>
        </w:rPr>
        <w:t>In the event of fire and / or mains failure, a 24volt DC auxiliary drive unit closes the door</w:t>
      </w:r>
      <w:r w:rsidR="001571D3">
        <w:rPr>
          <w:rFonts w:ascii="Myriad Pro" w:eastAsia="Times New Roman" w:hAnsi="Myriad Pro" w:cs="Times New Roman"/>
          <w:sz w:val="18"/>
          <w:szCs w:val="18"/>
          <w:lang w:eastAsia="en-GB"/>
        </w:rPr>
        <w:t>.  A hand crank is provided as a manual override.</w:t>
      </w:r>
    </w:p>
    <w:p w14:paraId="46CB350D" w14:textId="0F661C0D" w:rsidR="00887EB0" w:rsidRDefault="00887EB0" w:rsidP="00887EB0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7B9D6C48" w14:textId="77777777" w:rsidR="00DF6C4A" w:rsidRPr="005B0EF3" w:rsidRDefault="00DF6C4A" w:rsidP="00DF6C4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bookmarkStart w:id="1" w:name="_Hlk47013946"/>
      <w:r w:rsidRPr="005B0EF3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Fire Activation</w:t>
      </w:r>
    </w:p>
    <w:p w14:paraId="614FF114" w14:textId="68A53680" w:rsidR="00DF6C4A" w:rsidRPr="00A8313A" w:rsidRDefault="00DF6C4A" w:rsidP="00DF6C4A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A8313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In a fire condition, activation is initiated by a </w:t>
      </w:r>
      <w:r w:rsidR="001571D3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normally open volt free contact </w:t>
      </w:r>
      <w:r w:rsidRPr="00A8313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from the fire alarm </w:t>
      </w:r>
      <w:r w:rsidR="00F4623C" w:rsidRPr="00A8313A">
        <w:rPr>
          <w:rFonts w:ascii="Myriad Pro" w:eastAsia="Times New Roman" w:hAnsi="Myriad Pro" w:cs="Times New Roman"/>
          <w:sz w:val="18"/>
          <w:szCs w:val="18"/>
          <w:lang w:eastAsia="en-GB"/>
        </w:rPr>
        <w:t>system</w:t>
      </w:r>
      <w:r w:rsidR="00F4623C">
        <w:rPr>
          <w:rFonts w:ascii="Myriad Pro" w:eastAsia="Times New Roman" w:hAnsi="Myriad Pro" w:cs="Times New Roman"/>
          <w:sz w:val="18"/>
          <w:szCs w:val="18"/>
          <w:lang w:eastAsia="en-GB"/>
        </w:rPr>
        <w:t>.</w:t>
      </w:r>
    </w:p>
    <w:bookmarkEnd w:id="1"/>
    <w:p w14:paraId="47301E49" w14:textId="77777777" w:rsidR="00887EB0" w:rsidRPr="00887EB0" w:rsidRDefault="00887EB0" w:rsidP="00887EB0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B310BC8" w14:textId="77777777" w:rsidR="000A5A39" w:rsidRPr="00887EB0" w:rsidRDefault="000A5A39" w:rsidP="000A5A39">
      <w:pPr>
        <w:spacing w:after="0" w:line="240" w:lineRule="auto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887EB0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Curtain </w:t>
      </w:r>
    </w:p>
    <w:p w14:paraId="12E906F5" w14:textId="77777777" w:rsidR="000A5A39" w:rsidRPr="00A8313A" w:rsidRDefault="000A5A39" w:rsidP="000A5A39">
      <w:pPr>
        <w:spacing w:after="0" w:line="240" w:lineRule="auto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A8313A">
        <w:rPr>
          <w:rFonts w:ascii="Myriad Pro" w:eastAsia="Times New Roman" w:hAnsi="Myriad Pro" w:cs="Times New Roman"/>
          <w:sz w:val="18"/>
          <w:szCs w:val="18"/>
          <w:lang w:eastAsia="en-GB"/>
        </w:rPr>
        <w:t>Constructed from 63 x 36mm synthetic material laths infilled with high-performance insulation.</w:t>
      </w:r>
    </w:p>
    <w:p w14:paraId="10BCA2D3" w14:textId="77777777" w:rsidR="000A5A39" w:rsidRPr="00887EB0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FBF2683" w14:textId="77777777" w:rsidR="000A5A39" w:rsidRPr="00887EB0" w:rsidRDefault="000A5A39" w:rsidP="000A5A39">
      <w:pPr>
        <w:spacing w:after="0" w:line="240" w:lineRule="auto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887EB0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Bottom Rail</w:t>
      </w:r>
    </w:p>
    <w:p w14:paraId="398089FC" w14:textId="77777777" w:rsidR="000A5A39" w:rsidRPr="00A8313A" w:rsidRDefault="000A5A39" w:rsidP="000A5A39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A8313A">
        <w:rPr>
          <w:rFonts w:ascii="Myriad Pro" w:eastAsia="Times New Roman" w:hAnsi="Myriad Pro" w:cs="Times New Roman"/>
          <w:sz w:val="18"/>
          <w:szCs w:val="18"/>
          <w:lang w:eastAsia="en-GB"/>
        </w:rPr>
        <w:t>Comprising a standard lath fitted with an extruded PVC bottom seal.</w:t>
      </w:r>
    </w:p>
    <w:p w14:paraId="133A610A" w14:textId="77777777" w:rsidR="000A5A39" w:rsidRPr="00887EB0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1A983F7" w14:textId="3726FD00" w:rsidR="000A5A39" w:rsidRPr="00887EB0" w:rsidRDefault="00A8313A" w:rsidP="000A5A39">
      <w:pPr>
        <w:keepNext/>
        <w:spacing w:after="0" w:line="240" w:lineRule="auto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Side </w:t>
      </w:r>
      <w:r w:rsidR="000A5A39" w:rsidRPr="00887EB0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Guides </w:t>
      </w:r>
    </w:p>
    <w:p w14:paraId="5369DBE2" w14:textId="77777777" w:rsidR="000A5A39" w:rsidRPr="00A8313A" w:rsidRDefault="000A5A39" w:rsidP="000A5A39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A8313A">
        <w:rPr>
          <w:rFonts w:ascii="Myriad Pro" w:eastAsia="Times New Roman" w:hAnsi="Myriad Pro" w:cs="Times New Roman"/>
          <w:sz w:val="18"/>
          <w:szCs w:val="18"/>
          <w:lang w:eastAsia="en-GB"/>
        </w:rPr>
        <w:t>The side guides are formed from galvanised steel channels with a black intumescent insert and prepared for fixing to the opening structure.</w:t>
      </w:r>
    </w:p>
    <w:p w14:paraId="1F2551E2" w14:textId="77777777" w:rsidR="000A5A39" w:rsidRPr="00887EB0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2E6C63E" w14:textId="77777777" w:rsidR="00A8313A" w:rsidRPr="00887EB0" w:rsidRDefault="00A8313A" w:rsidP="00A8313A">
      <w:pPr>
        <w:keepNext/>
        <w:spacing w:after="0" w:line="240" w:lineRule="auto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887EB0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Roller</w:t>
      </w:r>
    </w:p>
    <w:p w14:paraId="2A501656" w14:textId="77777777" w:rsidR="00A8313A" w:rsidRPr="00A8313A" w:rsidRDefault="00A8313A" w:rsidP="00A8313A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A8313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roller is manufactured from mild steel tube of </w:t>
      </w:r>
      <w:proofErr w:type="gramStart"/>
      <w:r w:rsidRPr="00A8313A">
        <w:rPr>
          <w:rFonts w:ascii="Myriad Pro" w:eastAsia="Times New Roman" w:hAnsi="Myriad Pro" w:cs="Times New Roman"/>
          <w:sz w:val="18"/>
          <w:szCs w:val="18"/>
          <w:lang w:eastAsia="en-GB"/>
        </w:rPr>
        <w:t>sufficient</w:t>
      </w:r>
      <w:proofErr w:type="gramEnd"/>
      <w:r w:rsidRPr="00A8313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diameter and wall thickness to resist deflection and is mounted in bearings on each end plate. </w:t>
      </w:r>
    </w:p>
    <w:p w14:paraId="05388D1A" w14:textId="77777777" w:rsidR="00A8313A" w:rsidRDefault="00A8313A" w:rsidP="000A5A39">
      <w:pPr>
        <w:keepNext/>
        <w:spacing w:after="0" w:line="240" w:lineRule="auto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75C30A57" w14:textId="0AFA5DCF" w:rsidR="000A5A39" w:rsidRPr="00887EB0" w:rsidRDefault="000A5A39" w:rsidP="000A5A39">
      <w:pPr>
        <w:keepNext/>
        <w:spacing w:after="0" w:line="240" w:lineRule="auto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887EB0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End</w:t>
      </w:r>
      <w:r w:rsidR="00A8313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plates</w:t>
      </w:r>
    </w:p>
    <w:p w14:paraId="377CA3FD" w14:textId="7F0611F4" w:rsidR="000A5A39" w:rsidRPr="00A8313A" w:rsidRDefault="000A5A39" w:rsidP="000A5A39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A8313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Fabricated from galvanised steel of adequate thickness relative to door size and supplied with steel </w:t>
      </w:r>
      <w:r w:rsidR="00A8313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angles </w:t>
      </w:r>
      <w:r w:rsidRPr="00A8313A">
        <w:rPr>
          <w:rFonts w:ascii="Myriad Pro" w:eastAsia="Times New Roman" w:hAnsi="Myriad Pro" w:cs="Times New Roman"/>
          <w:sz w:val="18"/>
          <w:szCs w:val="18"/>
          <w:lang w:eastAsia="en-GB"/>
        </w:rPr>
        <w:t>for fixing to the structure.</w:t>
      </w:r>
    </w:p>
    <w:p w14:paraId="43ABE432" w14:textId="77777777" w:rsidR="000A5A39" w:rsidRPr="00887EB0" w:rsidRDefault="000A5A39" w:rsidP="00A8313A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C98846C" w14:textId="3C497D92" w:rsidR="00A8313A" w:rsidRDefault="00A8313A" w:rsidP="00A8313A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Head</w:t>
      </w:r>
      <w:r w:rsidRPr="00887EB0">
        <w:rPr>
          <w:rFonts w:ascii="Myriad Pro" w:eastAsia="Times New Roman" w:hAnsi="Myriad Pro" w:cs="Times New Roman"/>
          <w:b/>
          <w:sz w:val="20"/>
          <w:szCs w:val="20"/>
          <w:lang w:eastAsia="en-GB"/>
        </w:rPr>
        <w:br/>
      </w:r>
      <w:r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A combination of galvanised steel channel profile and MDF board with a special fire protection cover is fixed to the lintel into which the top of the door engages providing an effective seal against the passage of flame and hot gases. </w:t>
      </w:r>
    </w:p>
    <w:p w14:paraId="5A3FF4F0" w14:textId="77777777" w:rsidR="00A8313A" w:rsidRPr="00A8313A" w:rsidRDefault="00A8313A" w:rsidP="00A8313A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11B49695" w14:textId="3A9B9923" w:rsidR="000A5A39" w:rsidRPr="00A8313A" w:rsidRDefault="000A5A39" w:rsidP="000A5A39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887EB0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Finish</w:t>
      </w:r>
      <w:r w:rsidRPr="00887EB0">
        <w:rPr>
          <w:rFonts w:ascii="Myriad Pro" w:eastAsia="Times New Roman" w:hAnsi="Myriad Pro" w:cs="Times New Roman"/>
          <w:b/>
          <w:sz w:val="20"/>
          <w:szCs w:val="20"/>
          <w:lang w:eastAsia="en-GB"/>
        </w:rPr>
        <w:br/>
      </w:r>
      <w:r w:rsidRPr="00A8313A">
        <w:rPr>
          <w:rFonts w:ascii="Myriad Pro" w:eastAsia="Times New Roman" w:hAnsi="Myriad Pro" w:cs="Times New Roman"/>
          <w:sz w:val="18"/>
          <w:szCs w:val="18"/>
          <w:lang w:eastAsia="en-GB"/>
        </w:rPr>
        <w:t>The shutter curtain is supplied in a grey self-finish as standard.</w:t>
      </w:r>
    </w:p>
    <w:p w14:paraId="58018D2C" w14:textId="77777777" w:rsidR="000A5A39" w:rsidRPr="00887EB0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E91AFEB" w14:textId="77777777" w:rsidR="000A5A39" w:rsidRPr="00887EB0" w:rsidRDefault="000A5A39" w:rsidP="000A5A39">
      <w:pPr>
        <w:keepNext/>
        <w:spacing w:after="0" w:line="240" w:lineRule="auto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887EB0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Weight</w:t>
      </w:r>
    </w:p>
    <w:p w14:paraId="76843601" w14:textId="77777777" w:rsidR="00A8313A" w:rsidRPr="005B0EF3" w:rsidRDefault="00A8313A" w:rsidP="00A8313A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bookmarkStart w:id="2" w:name="_Hlk47014543"/>
      <w:r>
        <w:rPr>
          <w:rFonts w:ascii="Myriad Pro" w:eastAsia="Times New Roman" w:hAnsi="Myriad Pro" w:cs="Times New Roman"/>
          <w:sz w:val="18"/>
          <w:szCs w:val="18"/>
          <w:lang w:eastAsia="en-GB"/>
        </w:rPr>
        <w:t>Varies with opening size dependent on lath / barrel / casing requirements but a</w:t>
      </w:r>
      <w:r w:rsidRPr="005B0EF3">
        <w:rPr>
          <w:rFonts w:ascii="Myriad Pro" w:eastAsia="Times New Roman" w:hAnsi="Myriad Pro" w:cs="Times New Roman"/>
          <w:sz w:val="18"/>
          <w:szCs w:val="18"/>
          <w:lang w:eastAsia="en-GB"/>
        </w:rPr>
        <w:t>pproximately 50 kgs per m².</w:t>
      </w:r>
      <w:bookmarkEnd w:id="2"/>
    </w:p>
    <w:p w14:paraId="221613A4" w14:textId="228F3BB0" w:rsidR="00887EB0" w:rsidRDefault="00887EB0" w:rsidP="00A8313A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6BF19644" w14:textId="2E1EABE9" w:rsidR="00A8313A" w:rsidRDefault="00A8313A" w:rsidP="00A8313A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69B5D133" w14:textId="7F277D45" w:rsidR="00A8313A" w:rsidRDefault="00A8313A" w:rsidP="00A8313A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8FDC7EA" w14:textId="2AEB1BA0" w:rsidR="00A8313A" w:rsidRDefault="00A8313A" w:rsidP="00A8313A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  <w:lang w:eastAsia="en-GB"/>
        </w:rPr>
      </w:pPr>
      <w:bookmarkStart w:id="3" w:name="_GoBack"/>
      <w:bookmarkEnd w:id="3"/>
    </w:p>
    <w:p w14:paraId="7A5C29DE" w14:textId="77777777" w:rsidR="00A8313A" w:rsidRPr="000A5A39" w:rsidRDefault="00A8313A" w:rsidP="00A8313A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32EB59E5" w14:textId="77777777" w:rsidR="00A8313A" w:rsidRPr="00F61C2A" w:rsidRDefault="00A8313A" w:rsidP="00A8313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F61C2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To specify </w:t>
      </w:r>
      <w:r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please </w:t>
      </w:r>
      <w:r w:rsidRPr="00F61C2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state:</w:t>
      </w:r>
    </w:p>
    <w:p w14:paraId="09E46702" w14:textId="77777777" w:rsidR="00A8313A" w:rsidRPr="00F61C2A" w:rsidRDefault="00A8313A" w:rsidP="00A8313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1A506FC7" w14:textId="210C6DA9" w:rsidR="00A8313A" w:rsidRPr="00F61C2A" w:rsidRDefault="00A8313A" w:rsidP="00A8313A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>
        <w:rPr>
          <w:rFonts w:ascii="Myriad Pro" w:eastAsia="Times New Roman" w:hAnsi="Myriad Pro" w:cs="Times New Roman"/>
          <w:b/>
          <w:lang w:eastAsia="en-GB"/>
        </w:rPr>
        <w:t xml:space="preserve">Fire Shutter - </w:t>
      </w:r>
      <w:r w:rsidRPr="00F61C2A">
        <w:rPr>
          <w:rFonts w:ascii="Myriad Pro" w:eastAsia="Times New Roman" w:hAnsi="Myriad Pro" w:cs="Times New Roman"/>
          <w:b/>
          <w:lang w:eastAsia="en-GB"/>
        </w:rPr>
        <w:t xml:space="preserve">Fireroll </w:t>
      </w:r>
      <w:r>
        <w:rPr>
          <w:rFonts w:ascii="Myriad Pro" w:eastAsia="Times New Roman" w:hAnsi="Myriad Pro" w:cs="Times New Roman"/>
          <w:b/>
          <w:lang w:eastAsia="en-GB"/>
        </w:rPr>
        <w:t>VR60 sh</w:t>
      </w:r>
      <w:r w:rsidRPr="00F61C2A">
        <w:rPr>
          <w:rFonts w:ascii="Myriad Pro" w:eastAsia="Times New Roman" w:hAnsi="Myriad Pro" w:cs="Times New Roman"/>
          <w:b/>
          <w:lang w:eastAsia="en-GB"/>
        </w:rPr>
        <w:t xml:space="preserve">all be by </w:t>
      </w:r>
    </w:p>
    <w:p w14:paraId="1ADCD3AD" w14:textId="77777777" w:rsidR="00A8313A" w:rsidRDefault="00A8313A" w:rsidP="00A8313A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F509C8">
        <w:rPr>
          <w:rFonts w:ascii="Myriad Pro" w:eastAsia="Times New Roman" w:hAnsi="Myriad Pro" w:cs="Times New Roman"/>
          <w:b/>
          <w:lang w:eastAsia="en-GB"/>
        </w:rPr>
        <w:t xml:space="preserve">Bolton Gate Company, Waterloo Street, Bolton BL1 2SP, UK </w:t>
      </w:r>
    </w:p>
    <w:p w14:paraId="24B15809" w14:textId="77777777" w:rsidR="00A8313A" w:rsidRPr="00F61C2A" w:rsidRDefault="00A8313A" w:rsidP="00A8313A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F509C8">
        <w:rPr>
          <w:rFonts w:ascii="Myriad Pro" w:eastAsia="Times New Roman" w:hAnsi="Myriad Pro" w:cs="Times New Roman"/>
          <w:b/>
          <w:lang w:eastAsia="en-GB"/>
        </w:rPr>
        <w:t>Tel: 01204 871001</w:t>
      </w:r>
      <w:r>
        <w:rPr>
          <w:rFonts w:ascii="Myriad Pro" w:eastAsia="Times New Roman" w:hAnsi="Myriad Pro" w:cs="Times New Roman"/>
          <w:b/>
          <w:lang w:eastAsia="en-GB"/>
        </w:rPr>
        <w:t xml:space="preserve">  </w:t>
      </w:r>
      <w:r w:rsidRPr="00F61C2A">
        <w:rPr>
          <w:rFonts w:ascii="Myriad Pro" w:eastAsia="Times New Roman" w:hAnsi="Myriad Pro" w:cs="Times New Roman"/>
          <w:b/>
          <w:lang w:eastAsia="en-GB"/>
        </w:rPr>
        <w:t xml:space="preserve">E-mail: </w:t>
      </w:r>
      <w:hyperlink r:id="rId7" w:history="1">
        <w:r w:rsidRPr="00F61C2A">
          <w:rPr>
            <w:rStyle w:val="Hyperlink"/>
            <w:rFonts w:ascii="Myriad Pro" w:hAnsi="Myriad Pro"/>
            <w:b/>
          </w:rPr>
          <w:t>sales@boltongate.co.uk</w:t>
        </w:r>
      </w:hyperlink>
      <w:r w:rsidRPr="00F61C2A">
        <w:rPr>
          <w:rFonts w:ascii="Myriad Pro" w:eastAsia="Times New Roman" w:hAnsi="Myriad Pro" w:cs="Times New Roman"/>
          <w:b/>
          <w:color w:val="FF0000"/>
          <w:lang w:eastAsia="en-GB"/>
        </w:rPr>
        <w:t xml:space="preserve"> </w:t>
      </w:r>
      <w:r>
        <w:rPr>
          <w:rFonts w:ascii="Myriad Pro" w:eastAsia="Times New Roman" w:hAnsi="Myriad Pro" w:cs="Times New Roman"/>
          <w:b/>
          <w:color w:val="FF0000"/>
          <w:lang w:eastAsia="en-GB"/>
        </w:rPr>
        <w:t xml:space="preserve"> </w:t>
      </w:r>
      <w:r w:rsidRPr="00F61C2A">
        <w:rPr>
          <w:rFonts w:ascii="Myriad Pro" w:eastAsia="Times New Roman" w:hAnsi="Myriad Pro" w:cs="Times New Roman"/>
          <w:b/>
          <w:lang w:eastAsia="en-GB"/>
        </w:rPr>
        <w:t xml:space="preserve">Web: </w:t>
      </w:r>
      <w:hyperlink r:id="rId8" w:history="1">
        <w:r w:rsidRPr="00F61C2A">
          <w:rPr>
            <w:rStyle w:val="Hyperlink"/>
            <w:rFonts w:ascii="Myriad Pro" w:hAnsi="Myriad Pro"/>
            <w:b/>
          </w:rPr>
          <w:t>www.boltongate.co.uk</w:t>
        </w:r>
      </w:hyperlink>
    </w:p>
    <w:p w14:paraId="428B0FFC" w14:textId="77777777" w:rsidR="00A8313A" w:rsidRPr="00F61C2A" w:rsidRDefault="00A8313A" w:rsidP="00A8313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lang w:eastAsia="en-GB"/>
        </w:rPr>
      </w:pPr>
    </w:p>
    <w:p w14:paraId="543382F7" w14:textId="245D18DA" w:rsidR="0007588F" w:rsidRPr="00A8313A" w:rsidRDefault="00A8313A" w:rsidP="00A8313A">
      <w:pPr>
        <w:spacing w:after="0" w:line="240" w:lineRule="auto"/>
        <w:jc w:val="right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F61C2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Issue Date: </w:t>
      </w:r>
      <w:r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August 2020</w:t>
      </w:r>
    </w:p>
    <w:sectPr w:rsidR="0007588F" w:rsidRPr="00A8313A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7F18F" w14:textId="77777777" w:rsidR="003C010D" w:rsidRDefault="003C010D" w:rsidP="00A4752C">
      <w:pPr>
        <w:spacing w:after="0" w:line="240" w:lineRule="auto"/>
      </w:pPr>
      <w:r>
        <w:separator/>
      </w:r>
    </w:p>
  </w:endnote>
  <w:endnote w:type="continuationSeparator" w:id="0">
    <w:p w14:paraId="4A49246C" w14:textId="77777777" w:rsidR="003C010D" w:rsidRDefault="003C010D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96817" w14:textId="77777777"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14:paraId="09BB007E" w14:textId="77777777"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C5F2D" w14:textId="77777777" w:rsidR="003C010D" w:rsidRDefault="003C010D" w:rsidP="00A4752C">
      <w:pPr>
        <w:spacing w:after="0" w:line="240" w:lineRule="auto"/>
      </w:pPr>
      <w:r>
        <w:separator/>
      </w:r>
    </w:p>
  </w:footnote>
  <w:footnote w:type="continuationSeparator" w:id="0">
    <w:p w14:paraId="3F364521" w14:textId="77777777" w:rsidR="003C010D" w:rsidRDefault="003C010D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8A31D" w14:textId="77777777"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86B4B40" wp14:editId="5732A779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4D4FA2E6" wp14:editId="03293883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F699CBB" wp14:editId="71AE930A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7588F"/>
    <w:rsid w:val="000A5A39"/>
    <w:rsid w:val="000C0735"/>
    <w:rsid w:val="001571D3"/>
    <w:rsid w:val="00196297"/>
    <w:rsid w:val="001A79C3"/>
    <w:rsid w:val="002602B0"/>
    <w:rsid w:val="00265BB4"/>
    <w:rsid w:val="00337506"/>
    <w:rsid w:val="00346440"/>
    <w:rsid w:val="00381E62"/>
    <w:rsid w:val="003B661B"/>
    <w:rsid w:val="003C010D"/>
    <w:rsid w:val="00443717"/>
    <w:rsid w:val="00450D07"/>
    <w:rsid w:val="004A6C87"/>
    <w:rsid w:val="0055403E"/>
    <w:rsid w:val="0056018E"/>
    <w:rsid w:val="005B7C66"/>
    <w:rsid w:val="005E729F"/>
    <w:rsid w:val="006F1333"/>
    <w:rsid w:val="00733D94"/>
    <w:rsid w:val="007633C7"/>
    <w:rsid w:val="00770F19"/>
    <w:rsid w:val="00843334"/>
    <w:rsid w:val="00874B54"/>
    <w:rsid w:val="00887EB0"/>
    <w:rsid w:val="008D534E"/>
    <w:rsid w:val="008F0601"/>
    <w:rsid w:val="00921C2E"/>
    <w:rsid w:val="00933DAB"/>
    <w:rsid w:val="009C3F47"/>
    <w:rsid w:val="00A4752C"/>
    <w:rsid w:val="00A8313A"/>
    <w:rsid w:val="00AD58C3"/>
    <w:rsid w:val="00B963DE"/>
    <w:rsid w:val="00D31668"/>
    <w:rsid w:val="00D403C8"/>
    <w:rsid w:val="00D40A4A"/>
    <w:rsid w:val="00D53123"/>
    <w:rsid w:val="00D826C7"/>
    <w:rsid w:val="00DF2E5A"/>
    <w:rsid w:val="00DF6C4A"/>
    <w:rsid w:val="00E27B85"/>
    <w:rsid w:val="00E5242E"/>
    <w:rsid w:val="00F4623C"/>
    <w:rsid w:val="00F5648A"/>
    <w:rsid w:val="00F67309"/>
    <w:rsid w:val="00F8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EC112C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5A3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7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79B84-CFFD-4164-ADD8-BB0DC7A2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Andy Marsh</cp:lastModifiedBy>
  <cp:revision>8</cp:revision>
  <cp:lastPrinted>2018-03-05T10:30:00Z</cp:lastPrinted>
  <dcterms:created xsi:type="dcterms:W3CDTF">2018-03-05T13:53:00Z</dcterms:created>
  <dcterms:modified xsi:type="dcterms:W3CDTF">2020-08-03T07:50:00Z</dcterms:modified>
</cp:coreProperties>
</file>